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1656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План работы по наставничеству </w:t>
      </w:r>
    </w:p>
    <w:p w14:paraId="0BC0B7C6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МБОУ г. Иркутска СОШ №24</w:t>
      </w:r>
    </w:p>
    <w:p w14:paraId="41B22C25">
      <w:pPr>
        <w:spacing w:after="0"/>
        <w:ind w:left="20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5"/>
        <w:tblW w:w="10547" w:type="dxa"/>
        <w:tblInd w:w="-147" w:type="dxa"/>
        <w:tblLayout w:type="autofit"/>
        <w:tblCellMar>
          <w:top w:w="7" w:type="dxa"/>
          <w:left w:w="108" w:type="dxa"/>
          <w:bottom w:w="0" w:type="dxa"/>
          <w:right w:w="46" w:type="dxa"/>
        </w:tblCellMar>
      </w:tblPr>
      <w:tblGrid>
        <w:gridCol w:w="1020"/>
        <w:gridCol w:w="1126"/>
        <w:gridCol w:w="3099"/>
        <w:gridCol w:w="1796"/>
        <w:gridCol w:w="3506"/>
      </w:tblGrid>
      <w:tr w14:paraId="363CF402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56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264F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№ </w:t>
            </w:r>
          </w:p>
          <w:p w14:paraId="031E68A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п/п        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E20D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Сроки 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A55E1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Содержание работы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D3C70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D995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Контрольная деятельность </w:t>
            </w:r>
          </w:p>
        </w:tc>
      </w:tr>
      <w:tr w14:paraId="5BB26239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342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512E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47FC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сентябрь 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DF042">
            <w:pPr>
              <w:spacing w:after="38" w:line="244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наставничества для педагогов, имеющих проблемы в практической педагогической деятельности. Определение педагогов – наставников. Индивидуальное консультирование </w:t>
            </w:r>
          </w:p>
          <w:p w14:paraId="4E54143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педагогов по возникающим вопросам.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BEEA8">
            <w:pPr>
              <w:spacing w:after="21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Шаравина Н.В.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, директор</w:t>
            </w:r>
            <w:r>
              <w:rPr>
                <w:rFonts w:ascii="Times New Roman" w:hAnsi="Times New Roman" w:eastAsia="Times New Roman" w:cs="Times New Roman"/>
                <w:sz w:val="24"/>
              </w:rPr>
              <w:t>;</w:t>
            </w:r>
          </w:p>
          <w:p w14:paraId="78F1558F"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Кахиани О.С.;</w:t>
            </w:r>
          </w:p>
          <w:p w14:paraId="5C65B57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ам.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диретокра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6F67C">
            <w:pPr>
              <w:spacing w:after="2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Собеседование </w:t>
            </w:r>
          </w:p>
          <w:p w14:paraId="55DC159F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Консультирование </w:t>
            </w:r>
          </w:p>
        </w:tc>
      </w:tr>
      <w:tr w14:paraId="4EDF570B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304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EE63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033F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октябрь 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3A16D">
            <w:pPr>
              <w:spacing w:after="0" w:line="240" w:lineRule="auto"/>
              <w:ind w:right="6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Консультации в составлении индивидуального плана работы.</w:t>
            </w:r>
          </w:p>
          <w:p w14:paraId="43ABF3EA">
            <w:pPr>
              <w:spacing w:after="0" w:line="240" w:lineRule="auto"/>
              <w:ind w:right="6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Консультации по выполнению требований по работе с ученическими тетрадями.</w:t>
            </w:r>
          </w:p>
          <w:p w14:paraId="39FE0FA6">
            <w:pPr>
              <w:spacing w:after="0" w:line="240" w:lineRule="auto"/>
              <w:ind w:right="6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Рекомендации в изучении методической литературы,</w:t>
            </w:r>
          </w:p>
          <w:p w14:paraId="469899E3">
            <w:pPr>
              <w:spacing w:after="0" w:line="240" w:lineRule="auto"/>
              <w:ind w:right="6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Работа с электронным м журналом. </w:t>
            </w:r>
          </w:p>
          <w:p w14:paraId="097AD548">
            <w:pPr>
              <w:spacing w:after="0" w:line="240" w:lineRule="auto"/>
              <w:ind w:right="64"/>
            </w:pPr>
            <w:r>
              <w:rPr>
                <w:rFonts w:ascii="Times New Roman" w:hAnsi="Times New Roman" w:eastAsia="Times New Roman" w:cs="Times New Roman"/>
                <w:sz w:val="24"/>
              </w:rPr>
              <w:t>Консультации по организации дистанционного обучения.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3082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Кахиани О.С.; Педагоги - наставники 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691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Проверка календарно – тематического плана; </w:t>
            </w:r>
          </w:p>
          <w:p w14:paraId="16C0D7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Своевременное заполнение тематического планирования; выставления домашнего задания; контроль за соблюдением требований к оцениванию письменных работ учащихся.</w:t>
            </w:r>
          </w:p>
          <w:p w14:paraId="6DB13674">
            <w:pPr>
              <w:spacing w:after="0" w:line="240" w:lineRule="auto"/>
              <w:jc w:val="both"/>
            </w:pPr>
          </w:p>
        </w:tc>
      </w:tr>
      <w:tr w14:paraId="51A42070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166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5E3A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EC0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ноябрь 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1F68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деятельности по повышению качества преподавания.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90CB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Педагоги - наставники 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16969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Консультации по разработке дидактического и наглядно – демонстрационного материала по систематизации дидактики и созданию электронного каталога </w:t>
            </w:r>
          </w:p>
        </w:tc>
      </w:tr>
      <w:tr w14:paraId="1E58A95A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221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5C7E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03AE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декабрь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EEB18">
            <w:pPr>
              <w:spacing w:after="0" w:line="240" w:lineRule="auto"/>
              <w:ind w:right="2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работы с родителями учащихся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4E6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Кахиани О.С.; </w:t>
            </w:r>
          </w:p>
          <w:p w14:paraId="4E2A2E0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ам.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; Педагоги - наставники 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F8100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Посещение родительского собрания. </w:t>
            </w:r>
          </w:p>
        </w:tc>
      </w:tr>
      <w:tr w14:paraId="7BEF255A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27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DA5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A49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Январь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EA9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Знакомство с успешным опытом организации внеклассной деятельности в повышении финансовой грамотности обучающихся.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3DF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- наставники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60434">
            <w:pPr>
              <w:spacing w:after="0" w:line="240" w:lineRule="auto"/>
              <w:ind w:right="214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Посещение внеклассных мероприятий;</w:t>
            </w:r>
          </w:p>
        </w:tc>
      </w:tr>
      <w:tr w14:paraId="5AE26B8D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139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A4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D33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Февраль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2DB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работы педагога в проектной деятельности.</w:t>
            </w:r>
          </w:p>
          <w:p w14:paraId="6CDC61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Знакомство с успешным опытом организации деятельности в повышении функциональной грамотности учащихся.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D14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- наставники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A0F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Участие учащихся в конкурсах по проектной деятельности.</w:t>
            </w:r>
          </w:p>
        </w:tc>
      </w:tr>
      <w:tr w14:paraId="790338B2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194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2C1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80D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Март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F4647">
            <w:pPr>
              <w:spacing w:after="0" w:line="240" w:lineRule="auto"/>
              <w:ind w:right="64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Консультации «Организация работы учащихся с низким уровнем учебной мотивации»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2A2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- наставники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4EA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Анализ качества обучения учащихся.</w:t>
            </w:r>
          </w:p>
        </w:tc>
      </w:tr>
      <w:tr w14:paraId="6677D8CE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154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723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495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Апрель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F211E">
            <w:pPr>
              <w:spacing w:after="0" w:line="240" w:lineRule="auto"/>
              <w:ind w:right="25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Консультации «Организация работы учащихся с высоким уровнем учебной мотивации».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62E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- наставники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F06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Анализ качества обучения учащихся.</w:t>
            </w:r>
          </w:p>
        </w:tc>
      </w:tr>
      <w:tr w14:paraId="1499807F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154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A7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DD9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Май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9884B">
            <w:pPr>
              <w:spacing w:after="0" w:line="240" w:lineRule="auto"/>
              <w:ind w:right="25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Анкетирование, беседы; диагностика затруднений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8EF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Кахиани О.С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, зам.директора</w:t>
            </w:r>
            <w:r>
              <w:rPr>
                <w:rFonts w:ascii="Times New Roman" w:hAnsi="Times New Roman" w:eastAsia="Times New Roman" w:cs="Times New Roman"/>
                <w:sz w:val="24"/>
              </w:rPr>
              <w:t>.; Педагоги - наставники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1B0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Обработка анкет; анализ результатов.</w:t>
            </w:r>
          </w:p>
        </w:tc>
      </w:tr>
      <w:tr w14:paraId="408381CD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83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468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98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 (Два) раз в четверть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3E8FB">
            <w:pPr>
              <w:spacing w:after="0" w:line="240" w:lineRule="auto"/>
              <w:ind w:right="46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Знакомство с опытом работы коллег и наставника. Изучение методических разработок.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B4B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- наставн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</w:rPr>
              <w:t>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0F0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Посещение уроков с целью выявления профессиональных затруднений и совместное определение путей их устранения.</w:t>
            </w:r>
          </w:p>
        </w:tc>
      </w:tr>
      <w:tr w14:paraId="4C518852">
        <w:tblPrEx>
          <w:tblCellMar>
            <w:top w:w="7" w:type="dxa"/>
            <w:left w:w="108" w:type="dxa"/>
            <w:bottom w:w="0" w:type="dxa"/>
            <w:right w:w="46" w:type="dxa"/>
          </w:tblCellMar>
        </w:tblPrEx>
        <w:trPr>
          <w:trHeight w:val="83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7B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07D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CCD74">
            <w:pPr>
              <w:spacing w:after="0" w:line="240" w:lineRule="auto"/>
              <w:ind w:right="46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Индивидуальные консультации по педагогическим затруднениям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CD1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- наставники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5BE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Материалы, консультации</w:t>
            </w:r>
          </w:p>
        </w:tc>
      </w:tr>
    </w:tbl>
    <w:p w14:paraId="06966461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 </w:t>
      </w:r>
    </w:p>
    <w:sectPr>
      <w:pgSz w:w="11906" w:h="16838"/>
      <w:pgMar w:top="725" w:right="658" w:bottom="884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82"/>
    <w:rsid w:val="001D0B8A"/>
    <w:rsid w:val="003507E6"/>
    <w:rsid w:val="00432AED"/>
    <w:rsid w:val="00483909"/>
    <w:rsid w:val="00513FD3"/>
    <w:rsid w:val="005E0B52"/>
    <w:rsid w:val="006D4E4A"/>
    <w:rsid w:val="00760494"/>
    <w:rsid w:val="007B7C91"/>
    <w:rsid w:val="008A6347"/>
    <w:rsid w:val="00944D82"/>
    <w:rsid w:val="00EF7935"/>
    <w:rsid w:val="18966593"/>
    <w:rsid w:val="35A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School24</Company>
  <Pages>2</Pages>
  <Words>389</Words>
  <Characters>2219</Characters>
  <Lines>18</Lines>
  <Paragraphs>5</Paragraphs>
  <TotalTime>2</TotalTime>
  <ScaleCrop>false</ScaleCrop>
  <LinksUpToDate>false</LinksUpToDate>
  <CharactersWithSpaces>2603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2023-12-09T08:58:00Z</dcterms:created>
  <dc:creator>Методический кабинет</dc:creator>
  <cp:lastModifiedBy>Teacher</cp:lastModifiedBy>
  <cp:lastPrinted>2023-12-09T05:33:00Z</cp:lastPrinted>
  <dcterms:modified xsi:type="dcterms:W3CDTF">2024-10-10T07:00:48Z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D6E409EC56F1424EAABDA13C7CA56BD5_13</vt:lpwstr>
  </property>
</Properties>
</file>